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EBF0E3">
      <w:pPr>
        <w:jc w:val="center"/>
        <w:rPr>
          <w:rFonts w:hint="default" w:ascii="Times New Roman" w:hAnsi="Times New Roman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default" w:ascii="Times New Roman" w:hAnsi="Times New Roman" w:eastAsia="方正小标宋简体" w:cs="Times New Roman"/>
          <w:sz w:val="44"/>
          <w:szCs w:val="44"/>
        </w:rPr>
        <w:t>电子科技大学高等教育自学考试</w:t>
      </w:r>
    </w:p>
    <w:p w14:paraId="671D661C">
      <w:pPr>
        <w:jc w:val="center"/>
        <w:rPr>
          <w:rFonts w:hint="default" w:ascii="Times New Roman" w:hAnsi="Times New Roman" w:eastAsia="方正小标宋简体" w:cs="Times New Roman"/>
          <w:sz w:val="36"/>
          <w:szCs w:val="36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毕业设计（论文）复查要求</w:t>
      </w:r>
    </w:p>
    <w:p w14:paraId="1DEE3A13">
      <w:pPr>
        <w:ind w:firstLine="560" w:firstLineChars="200"/>
        <w:rPr>
          <w:rFonts w:hint="default" w:ascii="Times New Roman" w:hAnsi="Times New Roman" w:eastAsia="仿宋" w:cs="Times New Roman"/>
          <w:sz w:val="28"/>
          <w:szCs w:val="28"/>
        </w:rPr>
      </w:pPr>
    </w:p>
    <w:p w14:paraId="32A0FE10">
      <w:pPr>
        <w:ind w:firstLine="600" w:firstLineChars="20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1.</w:t>
      </w:r>
      <w:r>
        <w:rPr>
          <w:rFonts w:hint="eastAsia" w:ascii="宋体" w:hAnsi="宋体" w:eastAsia="宋体" w:cs="宋体"/>
          <w:sz w:val="30"/>
          <w:szCs w:val="30"/>
        </w:rPr>
        <w:t>考生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须</w:t>
      </w:r>
      <w:r>
        <w:rPr>
          <w:rFonts w:hint="eastAsia" w:ascii="宋体" w:hAnsi="宋体" w:eastAsia="宋体" w:cs="宋体"/>
          <w:sz w:val="30"/>
          <w:szCs w:val="30"/>
        </w:rPr>
        <w:t>自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行在</w:t>
      </w:r>
      <w:r>
        <w:rPr>
          <w:rFonts w:hint="eastAsia" w:ascii="宋体" w:hAnsi="宋体" w:eastAsia="宋体" w:cs="宋体"/>
          <w:sz w:val="30"/>
          <w:szCs w:val="30"/>
        </w:rPr>
        <w:t>“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中国知网</w:t>
      </w:r>
      <w:r>
        <w:rPr>
          <w:rFonts w:hint="eastAsia" w:ascii="宋体" w:hAnsi="宋体" w:eastAsia="宋体" w:cs="宋体"/>
          <w:sz w:val="30"/>
          <w:szCs w:val="30"/>
        </w:rPr>
        <w:t>”（</w:t>
      </w:r>
      <w:r>
        <w:rPr>
          <w:rFonts w:hint="eastAsia" w:ascii="宋体" w:hAnsi="宋体" w:eastAsia="宋体" w:cs="宋体"/>
          <w:sz w:val="30"/>
          <w:szCs w:val="30"/>
        </w:rPr>
        <w:fldChar w:fldCharType="begin"/>
      </w:r>
      <w:r>
        <w:rPr>
          <w:rFonts w:hint="eastAsia" w:ascii="宋体" w:hAnsi="宋体" w:eastAsia="宋体" w:cs="宋体"/>
          <w:sz w:val="30"/>
          <w:szCs w:val="30"/>
        </w:rPr>
        <w:instrText xml:space="preserve"> HYPERLINK "http://www.cqvip.com/" </w:instrText>
      </w:r>
      <w:r>
        <w:rPr>
          <w:rFonts w:hint="eastAsia" w:ascii="宋体" w:hAnsi="宋体" w:eastAsia="宋体" w:cs="宋体"/>
          <w:sz w:val="30"/>
          <w:szCs w:val="30"/>
        </w:rPr>
        <w:fldChar w:fldCharType="separate"/>
      </w:r>
      <w:r>
        <w:rPr>
          <w:rFonts w:hint="eastAsia" w:ascii="宋体" w:hAnsi="宋体" w:eastAsia="宋体" w:cs="宋体"/>
          <w:sz w:val="30"/>
          <w:szCs w:val="30"/>
        </w:rPr>
        <w:t>https://www.cnki.net</w:t>
      </w:r>
      <w:r>
        <w:rPr>
          <w:rFonts w:hint="eastAsia" w:ascii="宋体" w:hAnsi="宋体" w:eastAsia="宋体" w:cs="宋体"/>
          <w:sz w:val="30"/>
          <w:szCs w:val="30"/>
        </w:rPr>
        <w:fldChar w:fldCharType="end"/>
      </w:r>
      <w:r>
        <w:rPr>
          <w:rFonts w:hint="eastAsia" w:ascii="宋体" w:hAnsi="宋体" w:eastAsia="宋体" w:cs="宋体"/>
          <w:sz w:val="30"/>
          <w:szCs w:val="30"/>
        </w:rPr>
        <w:t>/）进行预检测，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其中，仅申请毕业证的考生应保证本科毕业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论文重复率低于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sz w:val="30"/>
          <w:szCs w:val="30"/>
        </w:rPr>
        <w:t>%</w:t>
      </w:r>
      <w:r>
        <w:rPr>
          <w:rFonts w:hint="eastAsia" w:ascii="宋体" w:hAnsi="宋体" w:eastAsia="宋体" w:cs="宋体"/>
          <w:b/>
          <w:bCs/>
          <w:sz w:val="30"/>
          <w:szCs w:val="30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申请毕业证、学士学位证的考生应保证论文重复率低于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15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%。特别提示：毕业论文一经答辩后提交归档，不可再次调整、修改，即按照论文重复率低于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25</w:t>
      </w: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%标准仅申请毕业证的考生，视为自动放弃申请学士学位证，后续不能申请学士学位证。</w:t>
      </w:r>
    </w:p>
    <w:p w14:paraId="204FE1C5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2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论文查重合格要求：论文查重要求字数达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12000</w:t>
      </w:r>
      <w:r>
        <w:rPr>
          <w:rFonts w:hint="eastAsia" w:ascii="宋体" w:hAnsi="宋体" w:eastAsia="宋体" w:cs="宋体"/>
          <w:sz w:val="30"/>
          <w:szCs w:val="30"/>
        </w:rPr>
        <w:t>及以上和查重率达标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方可视为</w:t>
      </w:r>
      <w:r>
        <w:rPr>
          <w:rFonts w:hint="eastAsia" w:ascii="宋体" w:hAnsi="宋体" w:eastAsia="宋体" w:cs="宋体"/>
          <w:sz w:val="30"/>
          <w:szCs w:val="30"/>
        </w:rPr>
        <w:t xml:space="preserve">查重合格，即字数和查重率必须同时满足要求，二者缺一不可。 </w:t>
      </w:r>
    </w:p>
    <w:p w14:paraId="1CDFDFCF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.</w:t>
      </w:r>
      <w:r>
        <w:rPr>
          <w:rFonts w:hint="eastAsia" w:ascii="宋体" w:hAnsi="宋体" w:eastAsia="宋体" w:cs="宋体"/>
          <w:sz w:val="30"/>
          <w:szCs w:val="30"/>
        </w:rPr>
        <w:t>毕业设计（论文）应包括以下几方面</w:t>
      </w:r>
    </w:p>
    <w:p w14:paraId="70BF74C2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（1）题目</w:t>
      </w:r>
    </w:p>
    <w:p w14:paraId="43F8B109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 xml:space="preserve">题目应简短、明确、有概括性。通过题目使读者大致了解毕业设计（论文）的内容、专业的特点和科学的范畴。标题字数要适当，一般不宜超过 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25</w:t>
      </w:r>
      <w:r>
        <w:rPr>
          <w:rFonts w:hint="eastAsia" w:ascii="宋体" w:hAnsi="宋体" w:eastAsia="宋体" w:cs="宋体"/>
          <w:sz w:val="30"/>
          <w:szCs w:val="30"/>
        </w:rPr>
        <w:t>字。</w:t>
      </w:r>
    </w:p>
    <w:p w14:paraId="12449AC7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（2）论文摘要</w:t>
      </w:r>
    </w:p>
    <w:p w14:paraId="5BAAF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 w:firstLineChars="200"/>
        <w:textAlignment w:val="auto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pacing w:val="0"/>
          <w:sz w:val="30"/>
          <w:szCs w:val="30"/>
          <w:highlight w:val="none"/>
        </w:rPr>
        <w:t>字数在300-500字为宜。内容应包括课题设计意义、完成的主要工作、形成的重要结论等。语言</w:t>
      </w:r>
      <w:r>
        <w:rPr>
          <w:rFonts w:hint="eastAsia" w:ascii="宋体" w:hAnsi="宋体" w:eastAsia="宋体" w:cs="宋体"/>
          <w:color w:val="auto"/>
          <w:spacing w:val="0"/>
          <w:sz w:val="30"/>
          <w:szCs w:val="30"/>
          <w:highlight w:val="none"/>
          <w:lang w:eastAsia="zh-CN"/>
        </w:rPr>
        <w:t>力求精练</w:t>
      </w:r>
      <w:r>
        <w:rPr>
          <w:rFonts w:hint="eastAsia" w:ascii="宋体" w:hAnsi="宋体" w:eastAsia="宋体" w:cs="宋体"/>
          <w:color w:val="auto"/>
          <w:spacing w:val="0"/>
          <w:sz w:val="30"/>
          <w:szCs w:val="30"/>
          <w:highlight w:val="none"/>
        </w:rPr>
        <w:t>，突出论文的主要成果及创新性。为了便于文献检索，要求作者从正文或标题中挑选出3～5个能表达论文主要内容的词语作为论文的关键词</w:t>
      </w:r>
      <w:r>
        <w:rPr>
          <w:rFonts w:hint="eastAsia" w:ascii="宋体" w:hAnsi="宋体" w:eastAsia="宋体" w:cs="宋体"/>
          <w:color w:val="auto"/>
          <w:spacing w:val="0"/>
          <w:sz w:val="30"/>
          <w:szCs w:val="30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pacing w:val="0"/>
          <w:sz w:val="30"/>
          <w:szCs w:val="30"/>
          <w:highlight w:val="none"/>
        </w:rPr>
        <w:t>英文摘要另起一页开始书写，内容与中文摘要相同。</w:t>
      </w:r>
    </w:p>
    <w:p w14:paraId="158151F1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（3）目录</w:t>
      </w:r>
    </w:p>
    <w:p w14:paraId="369F8ADD">
      <w:pPr>
        <w:spacing w:before="97" w:line="308" w:lineRule="auto"/>
        <w:ind w:left="3" w:right="81" w:firstLine="518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pacing w:val="-8"/>
          <w:sz w:val="30"/>
          <w:szCs w:val="30"/>
          <w:highlight w:val="none"/>
        </w:rPr>
        <w:t>目录是论文的提纲，也是论文组成部分的小标题，从第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一章开始。中英文摘要、主要符号表等前置部</w:t>
      </w: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分不要放在目</w:t>
      </w:r>
      <w:r>
        <w:rPr>
          <w:rFonts w:hint="eastAsia" w:ascii="宋体" w:hAnsi="宋体" w:eastAsia="宋体" w:cs="宋体"/>
          <w:color w:val="auto"/>
          <w:spacing w:val="-12"/>
          <w:sz w:val="30"/>
          <w:szCs w:val="30"/>
          <w:highlight w:val="none"/>
        </w:rPr>
        <w:t>录里。</w:t>
      </w:r>
    </w:p>
    <w:p w14:paraId="1A624C36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（4）正文</w:t>
      </w:r>
    </w:p>
    <w:p w14:paraId="160B2739">
      <w:pPr>
        <w:spacing w:before="95" w:line="308" w:lineRule="auto"/>
        <w:ind w:firstLine="483"/>
        <w:jc w:val="both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论文主体是论文的主要部分，论文各章之间应该前后关</w:t>
      </w:r>
      <w:r>
        <w:rPr>
          <w:rFonts w:hint="eastAsia" w:ascii="宋体" w:hAnsi="宋体" w:eastAsia="宋体" w:cs="宋体"/>
          <w:color w:val="auto"/>
          <w:spacing w:val="-2"/>
          <w:sz w:val="30"/>
          <w:szCs w:val="30"/>
          <w:highlight w:val="none"/>
        </w:rPr>
        <w:t>联，构成一个有机的整体。论文给出的数据必须真实可靠，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推理正确，结论明确，无概念性和科学错误。引用他人研究</w:t>
      </w:r>
      <w:r>
        <w:rPr>
          <w:rFonts w:hint="eastAsia" w:ascii="宋体" w:hAnsi="宋体" w:eastAsia="宋体" w:cs="宋体"/>
          <w:color w:val="auto"/>
          <w:spacing w:val="-2"/>
          <w:sz w:val="30"/>
          <w:szCs w:val="30"/>
          <w:highlight w:val="none"/>
        </w:rPr>
        <w:t>成果时，应注明出处，不得将其与本人的工作混淆在一起。</w:t>
      </w:r>
      <w:r>
        <w:rPr>
          <w:rFonts w:hint="eastAsia" w:ascii="宋体" w:hAnsi="宋体" w:eastAsia="宋体" w:cs="宋体"/>
          <w:color w:val="auto"/>
          <w:spacing w:val="-4"/>
          <w:sz w:val="30"/>
          <w:szCs w:val="30"/>
          <w:highlight w:val="none"/>
        </w:rPr>
        <w:t>主体各章后应有一节“本章小结”，是对各章研究内容、方法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与成果的简洁准确的总结与概括，也是学位论文最后结论的依据。作者应真实全面地反映毕业设计的工作量、工作水平</w:t>
      </w: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和取得的成果。</w:t>
      </w:r>
    </w:p>
    <w:p w14:paraId="21A7B58A">
      <w:pPr>
        <w:ind w:firstLine="580" w:firstLineChars="200"/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论文正文字数要求：论文一般不少于1.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万字</w:t>
      </w:r>
    </w:p>
    <w:p w14:paraId="25DAA37D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（5）</w:t>
      </w: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结论</w:t>
      </w:r>
    </w:p>
    <w:p w14:paraId="15B6FE60">
      <w:pPr>
        <w:spacing w:before="96" w:line="308" w:lineRule="auto"/>
        <w:ind w:left="2" w:right="6" w:firstLine="480"/>
        <w:jc w:val="both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论文的结论应包括论文的核心观点。要求作者对毕业设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计工作进行归纳和总结，提出自己的观点和见解，阐</w:t>
      </w: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述课题</w:t>
      </w:r>
      <w:r>
        <w:rPr>
          <w:rFonts w:hint="eastAsia" w:ascii="宋体" w:hAnsi="宋体" w:eastAsia="宋体" w:cs="宋体"/>
          <w:color w:val="auto"/>
          <w:spacing w:val="-8"/>
          <w:sz w:val="30"/>
          <w:szCs w:val="30"/>
          <w:highlight w:val="none"/>
        </w:rPr>
        <w:t>成果的创新点、在本领域内的作用和意义，指明改进和完善的方向。结论具有相对的独立性，不应是对论文主体中各章</w:t>
      </w:r>
      <w:r>
        <w:rPr>
          <w:rFonts w:hint="eastAsia" w:ascii="宋体" w:hAnsi="宋体" w:eastAsia="宋体" w:cs="宋体"/>
          <w:color w:val="auto"/>
          <w:spacing w:val="-2"/>
          <w:sz w:val="30"/>
          <w:szCs w:val="30"/>
          <w:highlight w:val="none"/>
        </w:rPr>
        <w:t>小结的简单重复，要与绪论相呼应。结论必须明确、精炼、</w:t>
      </w:r>
      <w:r>
        <w:rPr>
          <w:rFonts w:hint="eastAsia" w:ascii="宋体" w:hAnsi="宋体" w:eastAsia="宋体" w:cs="宋体"/>
          <w:color w:val="auto"/>
          <w:spacing w:val="-4"/>
          <w:sz w:val="30"/>
          <w:szCs w:val="30"/>
          <w:highlight w:val="none"/>
        </w:rPr>
        <w:t>严谨，避免使用“大概”、“或许”、“可能是”等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词语；不应有解释性词语，而应直接给出结果。常识性的结果或重</w:t>
      </w: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复他人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的结果不应作为结论。</w:t>
      </w:r>
    </w:p>
    <w:p w14:paraId="40BC4160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（6）谢辞</w:t>
      </w:r>
    </w:p>
    <w:p w14:paraId="6FEC7D6C">
      <w:pPr>
        <w:ind w:firstLine="616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color w:val="auto"/>
          <w:spacing w:val="4"/>
          <w:sz w:val="30"/>
          <w:szCs w:val="30"/>
          <w:highlight w:val="none"/>
        </w:rPr>
        <w:t>致谢应以简短的文字对课题研究与论文撰写过程中给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予帮助的人员表示谢意，这不仅是一种礼貌，也</w:t>
      </w: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是对他人劳</w:t>
      </w:r>
      <w:r>
        <w:rPr>
          <w:rFonts w:hint="eastAsia" w:ascii="宋体" w:hAnsi="宋体" w:eastAsia="宋体" w:cs="宋体"/>
          <w:color w:val="auto"/>
          <w:spacing w:val="-3"/>
          <w:sz w:val="30"/>
          <w:szCs w:val="30"/>
          <w:highlight w:val="none"/>
        </w:rPr>
        <w:t>动的尊重，是治学者应当遵循的学术规范。字数一般在2</w:t>
      </w:r>
      <w:r>
        <w:rPr>
          <w:rFonts w:hint="eastAsia" w:ascii="宋体" w:hAnsi="宋体" w:eastAsia="宋体" w:cs="宋体"/>
          <w:color w:val="auto"/>
          <w:spacing w:val="-4"/>
          <w:sz w:val="30"/>
          <w:szCs w:val="30"/>
          <w:highlight w:val="none"/>
        </w:rPr>
        <w:t>00</w:t>
      </w:r>
      <w:r>
        <w:rPr>
          <w:rFonts w:hint="eastAsia" w:ascii="宋体" w:hAnsi="宋体" w:eastAsia="宋体" w:cs="宋体"/>
          <w:color w:val="auto"/>
          <w:spacing w:val="-10"/>
          <w:sz w:val="30"/>
          <w:szCs w:val="30"/>
          <w:highlight w:val="none"/>
        </w:rPr>
        <w:t>字以内。</w:t>
      </w:r>
    </w:p>
    <w:p w14:paraId="571D46BD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  <w:r>
        <w:rPr>
          <w:rFonts w:hint="eastAsia" w:ascii="宋体" w:hAnsi="宋体" w:eastAsia="宋体" w:cs="宋体"/>
          <w:sz w:val="30"/>
          <w:szCs w:val="30"/>
        </w:rPr>
        <w:t>（7）参考文献</w:t>
      </w:r>
    </w:p>
    <w:p w14:paraId="3023EADD">
      <w:pPr>
        <w:spacing w:before="97" w:line="308" w:lineRule="auto"/>
        <w:ind w:firstLine="483"/>
        <w:jc w:val="both"/>
        <w:rPr>
          <w:rFonts w:hint="eastAsia" w:ascii="宋体" w:hAnsi="宋体" w:eastAsia="宋体" w:cs="宋体"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pacing w:val="4"/>
          <w:sz w:val="30"/>
          <w:szCs w:val="30"/>
          <w:highlight w:val="none"/>
        </w:rPr>
        <w:t>要求列出作者直接阅读过且在正文中被引用过的正式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发表的文献资料，以示对文献作者的尊重。参考文</w:t>
      </w:r>
      <w:r>
        <w:rPr>
          <w:rFonts w:hint="eastAsia" w:ascii="宋体" w:hAnsi="宋体" w:eastAsia="宋体" w:cs="宋体"/>
          <w:color w:val="auto"/>
          <w:spacing w:val="-6"/>
          <w:sz w:val="30"/>
          <w:szCs w:val="30"/>
          <w:highlight w:val="none"/>
        </w:rPr>
        <w:t>献的标注</w:t>
      </w:r>
      <w:r>
        <w:rPr>
          <w:rFonts w:hint="eastAsia" w:ascii="宋体" w:hAnsi="宋体" w:eastAsia="宋体" w:cs="宋体"/>
          <w:color w:val="auto"/>
          <w:spacing w:val="-4"/>
          <w:sz w:val="30"/>
          <w:szCs w:val="30"/>
          <w:highlight w:val="none"/>
        </w:rPr>
        <w:t>国际上有通用的习惯，中国也有国家标准规定，不可杜撰。</w:t>
      </w:r>
      <w:r>
        <w:rPr>
          <w:rFonts w:hint="eastAsia" w:ascii="宋体" w:hAnsi="宋体" w:eastAsia="宋体" w:cs="宋体"/>
          <w:color w:val="auto"/>
          <w:spacing w:val="-2"/>
          <w:sz w:val="30"/>
          <w:szCs w:val="30"/>
          <w:highlight w:val="none"/>
        </w:rPr>
        <w:t>论文中，标注参考文献所依据的标准应该统一，不能混用。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参考文献应列在致</w:t>
      </w:r>
      <w:r>
        <w:rPr>
          <w:rFonts w:hint="eastAsia" w:ascii="宋体" w:hAnsi="宋体" w:eastAsia="宋体" w:cs="宋体"/>
          <w:sz w:val="30"/>
          <w:szCs w:val="30"/>
        </w:rPr>
        <w:t>谢辞</w:t>
      </w:r>
      <w:r>
        <w:rPr>
          <w:rFonts w:hint="eastAsia" w:ascii="宋体" w:hAnsi="宋体" w:eastAsia="宋体" w:cs="宋体"/>
          <w:color w:val="auto"/>
          <w:spacing w:val="-5"/>
          <w:sz w:val="30"/>
          <w:szCs w:val="30"/>
          <w:highlight w:val="none"/>
        </w:rPr>
        <w:t>。</w:t>
      </w:r>
    </w:p>
    <w:p w14:paraId="47F28EDC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5EB18B38">
      <w:pPr>
        <w:ind w:firstLine="600" w:firstLineChars="200"/>
        <w:rPr>
          <w:rFonts w:hint="eastAsia" w:ascii="宋体" w:hAnsi="宋体" w:eastAsia="宋体" w:cs="宋体"/>
          <w:sz w:val="30"/>
          <w:szCs w:val="30"/>
        </w:rPr>
      </w:pPr>
    </w:p>
    <w:p w14:paraId="5D28C4CE">
      <w:pPr>
        <w:ind w:firstLine="600" w:firstLineChars="200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39DA986C-A2E0-4734-9C08-1FB60D30D778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4FD990AE-B514-4023-9E95-75AE199529BE}"/>
  </w:font>
  <w:font w:name="方正仿宋简体">
    <w:altName w:val="微软雅黑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WEzZjdmNzMzYjgxNWJkOTgwN2Q5ODI3Y2UxNjkwYmEifQ=="/>
  </w:docVars>
  <w:rsids>
    <w:rsidRoot w:val="00B90846"/>
    <w:rsid w:val="000F6060"/>
    <w:rsid w:val="0022404E"/>
    <w:rsid w:val="002E69C7"/>
    <w:rsid w:val="00386FC2"/>
    <w:rsid w:val="003D5578"/>
    <w:rsid w:val="004F3262"/>
    <w:rsid w:val="00545C6C"/>
    <w:rsid w:val="00673B4F"/>
    <w:rsid w:val="006B2DC9"/>
    <w:rsid w:val="0071228D"/>
    <w:rsid w:val="008028A3"/>
    <w:rsid w:val="0090262F"/>
    <w:rsid w:val="00933456"/>
    <w:rsid w:val="00952C51"/>
    <w:rsid w:val="00AC5209"/>
    <w:rsid w:val="00B90846"/>
    <w:rsid w:val="00CC3131"/>
    <w:rsid w:val="00CD469D"/>
    <w:rsid w:val="00E71D7D"/>
    <w:rsid w:val="00F1691C"/>
    <w:rsid w:val="00FA13FA"/>
    <w:rsid w:val="080452A4"/>
    <w:rsid w:val="123F1A0D"/>
    <w:rsid w:val="15940FB9"/>
    <w:rsid w:val="26A85A72"/>
    <w:rsid w:val="29DF1880"/>
    <w:rsid w:val="2D2D36BF"/>
    <w:rsid w:val="30737883"/>
    <w:rsid w:val="33DA14EB"/>
    <w:rsid w:val="373B21DB"/>
    <w:rsid w:val="3C595BC7"/>
    <w:rsid w:val="3DFE15C4"/>
    <w:rsid w:val="48506C6C"/>
    <w:rsid w:val="561B5D7A"/>
    <w:rsid w:val="69CC4E56"/>
    <w:rsid w:val="6E3B7EB6"/>
    <w:rsid w:val="6F04640E"/>
    <w:rsid w:val="71D35C10"/>
    <w:rsid w:val="76F64A99"/>
    <w:rsid w:val="77E06B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bCs/>
      <w:kern w:val="0"/>
      <w:sz w:val="32"/>
      <w:szCs w:val="32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未处理的提及1"/>
    <w:basedOn w:val="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15"/>
    <w:basedOn w:val="6"/>
    <w:qFormat/>
    <w:uiPriority w:val="0"/>
  </w:style>
  <w:style w:type="character" w:customStyle="1" w:styleId="11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6"/>
    <w:link w:val="3"/>
    <w:qFormat/>
    <w:uiPriority w:val="99"/>
    <w:rPr>
      <w:sz w:val="18"/>
      <w:szCs w:val="18"/>
    </w:rPr>
  </w:style>
  <w:style w:type="paragraph" w:customStyle="1" w:styleId="13">
    <w:name w:val="Table Text"/>
    <w:basedOn w:val="1"/>
    <w:semiHidden/>
    <w:qFormat/>
    <w:uiPriority w:val="0"/>
    <w:rPr>
      <w:rFonts w:ascii="仿宋" w:hAnsi="仿宋" w:eastAsia="仿宋" w:cs="仿宋"/>
      <w:sz w:val="18"/>
      <w:szCs w:val="18"/>
      <w:lang w:val="en-US" w:eastAsia="en-US" w:bidi="ar-SA"/>
    </w:rPr>
  </w:style>
  <w:style w:type="table" w:customStyle="1" w:styleId="1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1647</Words>
  <Characters>1699</Characters>
  <Lines>6</Lines>
  <Paragraphs>1</Paragraphs>
  <TotalTime>2</TotalTime>
  <ScaleCrop>false</ScaleCrop>
  <LinksUpToDate>false</LinksUpToDate>
  <CharactersWithSpaces>1702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2022-04-01T02:54:00Z</dcterms:created>
  <dc:creator>zhang fanyu</dc:creator>
  <cp:lastModifiedBy>❤Ting.Ting</cp:lastModifiedBy>
  <cp:lastPrinted>2022-04-02T06:33:00Z</cp:lastPrinted>
  <dcterms:modified xsi:type="dcterms:W3CDTF">2025-12-29T01:10:17Z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9CA65FC4866B419EB46916800171FD17</vt:lpwstr>
  </property>
  <property fmtid="{D5CDD505-2E9C-101B-9397-08002B2CF9AE}" pid="4" name="KSOTemplateDocerSaveRecord">
    <vt:lpwstr>eyJoZGlkIjoiMmQzMGYwZjlhMGMzMGI4NjVlYjM0MDg3NDc3OGEwZTkiLCJ1c2VySWQiOiI4MTkxODcwODkifQ==</vt:lpwstr>
  </property>
</Properties>
</file>