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80" w:rsidRDefault="00927749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  <w:bookmarkStart w:id="0" w:name="_GoBack"/>
      <w:bookmarkEnd w:id="0"/>
    </w:p>
    <w:p w:rsidR="00D15780" w:rsidRDefault="00927749">
      <w:pPr>
        <w:spacing w:line="5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四川省高等教育自学考试新冠肺炎疫情防控要求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考生参加考试前，须通过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“国家政务服务平台”“国务院客户端”或经当地政府认证的官方平台实名申领防疫健康信息码（简称“健康码”），并确保在考试结束前，健康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码处于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“绿色”状态。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trike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考生须做好备考期间个人日常防护和健康监测，考前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天起，自行做好每日体温测量，考试当天在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考场</w:t>
      </w:r>
      <w:r>
        <w:rPr>
          <w:rFonts w:ascii="仿宋" w:eastAsia="仿宋" w:hAnsi="仿宋" w:cs="仿宋" w:hint="eastAsia"/>
          <w:sz w:val="32"/>
          <w:szCs w:val="32"/>
        </w:rPr>
        <w:t>签填</w:t>
      </w:r>
      <w:r>
        <w:rPr>
          <w:rFonts w:ascii="仿宋" w:eastAsia="仿宋" w:hAnsi="仿宋" w:cs="仿宋" w:hint="eastAsia"/>
          <w:sz w:val="32"/>
          <w:szCs w:val="32"/>
        </w:rPr>
        <w:t>《新冠疫情防控承诺书》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如考生为新冠肺炎确诊病例、无症状感染者、疑似患者、确诊病例密切接触者，已治愈未超过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天的病例、不能排除感染可能的发热患者，须</w:t>
      </w:r>
      <w:r>
        <w:rPr>
          <w:rFonts w:ascii="仿宋" w:eastAsia="仿宋" w:hAnsi="仿宋" w:cs="仿宋" w:hint="eastAsia"/>
          <w:sz w:val="32"/>
          <w:szCs w:val="32"/>
        </w:rPr>
        <w:t>提前告知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当地组考部门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（考点），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经卫健部门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当地组考部门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（考点）根据</w:t>
      </w:r>
      <w:r>
        <w:rPr>
          <w:rFonts w:ascii="仿宋" w:eastAsia="仿宋" w:hAnsi="仿宋" w:cs="仿宋" w:hint="eastAsia"/>
          <w:sz w:val="32"/>
          <w:szCs w:val="32"/>
        </w:rPr>
        <w:t>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</w:t>
      </w:r>
      <w:r>
        <w:rPr>
          <w:rFonts w:ascii="仿宋" w:eastAsia="仿宋" w:hAnsi="仿宋" w:cs="仿宋" w:hint="eastAsia"/>
          <w:sz w:val="32"/>
          <w:szCs w:val="32"/>
        </w:rPr>
        <w:t>意见，</w:t>
      </w:r>
      <w:r>
        <w:rPr>
          <w:rFonts w:ascii="仿宋" w:eastAsia="仿宋" w:hAnsi="仿宋" w:cs="仿宋" w:hint="eastAsia"/>
          <w:sz w:val="32"/>
          <w:szCs w:val="32"/>
        </w:rPr>
        <w:t>综合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判其是否可在隔离或救治场所安排其参加考试。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考前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天内有国（境）外旅居史的考生，考前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天内来自或途径国内中高风险地区的考生，以及集中或居家隔离期未满的人员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健康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码非绿码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的考生，</w:t>
      </w:r>
      <w:r>
        <w:rPr>
          <w:rFonts w:ascii="仿宋" w:eastAsia="仿宋" w:hAnsi="仿宋" w:cs="仿宋" w:hint="eastAsia"/>
          <w:sz w:val="32"/>
          <w:szCs w:val="32"/>
        </w:rPr>
        <w:t>考试时须提供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小时内核酸阴性检测证明</w:t>
      </w:r>
      <w:r>
        <w:rPr>
          <w:rFonts w:ascii="仿宋" w:eastAsia="仿宋" w:hAnsi="仿宋" w:cs="仿宋" w:hint="eastAsia"/>
          <w:sz w:val="32"/>
          <w:szCs w:val="32"/>
        </w:rPr>
        <w:t>进入考点，并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经卫健部门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当地组考部门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（考点）根据</w:t>
      </w:r>
      <w:r>
        <w:rPr>
          <w:rFonts w:ascii="仿宋" w:eastAsia="仿宋" w:hAnsi="仿宋" w:cs="仿宋" w:hint="eastAsia"/>
          <w:sz w:val="32"/>
          <w:szCs w:val="32"/>
        </w:rPr>
        <w:t>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</w:t>
      </w:r>
      <w:r>
        <w:rPr>
          <w:rFonts w:ascii="仿宋" w:eastAsia="仿宋" w:hAnsi="仿宋" w:cs="仿宋" w:hint="eastAsia"/>
          <w:sz w:val="32"/>
          <w:szCs w:val="32"/>
        </w:rPr>
        <w:t>意见，</w:t>
      </w:r>
      <w:r>
        <w:rPr>
          <w:rFonts w:ascii="仿宋" w:eastAsia="仿宋" w:hAnsi="仿宋" w:cs="仿宋" w:hint="eastAsia"/>
          <w:sz w:val="32"/>
          <w:szCs w:val="32"/>
        </w:rPr>
        <w:t>综合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判是否可在隔离</w:t>
      </w:r>
      <w:r>
        <w:rPr>
          <w:rFonts w:ascii="仿宋" w:eastAsia="仿宋" w:hAnsi="仿宋" w:cs="仿宋" w:hint="eastAsia"/>
          <w:sz w:val="32"/>
          <w:szCs w:val="32"/>
        </w:rPr>
        <w:t>考场进行考试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考前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天内有发热、咳嗽咽痛、呼吸困难、呕吐腹泻、嗅味觉减退等症状</w:t>
      </w:r>
      <w:r>
        <w:rPr>
          <w:rFonts w:ascii="仿宋" w:eastAsia="仿宋" w:hAnsi="仿宋" w:cs="仿宋" w:hint="eastAsia"/>
          <w:sz w:val="32"/>
          <w:szCs w:val="32"/>
        </w:rPr>
        <w:t>，或</w:t>
      </w:r>
      <w:r>
        <w:rPr>
          <w:rFonts w:ascii="仿宋" w:eastAsia="仿宋" w:hAnsi="仿宋" w:cs="仿宋" w:hint="eastAsia"/>
          <w:sz w:val="32"/>
          <w:szCs w:val="32"/>
        </w:rPr>
        <w:t>出现体温</w:t>
      </w:r>
      <w:r>
        <w:rPr>
          <w:rFonts w:ascii="仿宋" w:eastAsia="仿宋" w:hAnsi="仿宋" w:cs="仿宋" w:hint="eastAsia"/>
          <w:sz w:val="32"/>
          <w:szCs w:val="32"/>
        </w:rPr>
        <w:t>≥</w:t>
      </w:r>
      <w:r>
        <w:rPr>
          <w:rFonts w:ascii="仿宋" w:eastAsia="仿宋" w:hAnsi="仿宋" w:cs="仿宋" w:hint="eastAsia"/>
          <w:sz w:val="32"/>
          <w:szCs w:val="32"/>
        </w:rPr>
        <w:t>37.3</w:t>
      </w:r>
      <w:r>
        <w:rPr>
          <w:rFonts w:ascii="仿宋" w:eastAsia="仿宋" w:hAnsi="仿宋" w:cs="仿宋" w:hint="eastAsia"/>
          <w:sz w:val="32"/>
          <w:szCs w:val="32"/>
        </w:rPr>
        <w:t>℃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考生，</w:t>
      </w:r>
      <w:r>
        <w:rPr>
          <w:rFonts w:ascii="仿宋" w:eastAsia="仿宋" w:hAnsi="仿宋" w:cs="仿宋" w:hint="eastAsia"/>
          <w:sz w:val="32"/>
          <w:szCs w:val="32"/>
        </w:rPr>
        <w:t>应按规定及时就医，</w:t>
      </w:r>
      <w:r>
        <w:rPr>
          <w:rFonts w:ascii="仿宋" w:eastAsia="仿宋" w:hAnsi="仿宋" w:cs="仿宋" w:hint="eastAsia"/>
          <w:sz w:val="32"/>
          <w:szCs w:val="32"/>
        </w:rPr>
        <w:t>考试时须提供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小时内核酸阴性检测证明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进入考点，并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经卫健部门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当地组考部门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（考点）根据</w:t>
      </w:r>
      <w:r>
        <w:rPr>
          <w:rFonts w:ascii="仿宋" w:eastAsia="仿宋" w:hAnsi="仿宋" w:cs="仿宋" w:hint="eastAsia"/>
          <w:sz w:val="32"/>
          <w:szCs w:val="32"/>
        </w:rPr>
        <w:t>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健部门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专业评估</w:t>
      </w:r>
      <w:r>
        <w:rPr>
          <w:rFonts w:ascii="仿宋" w:eastAsia="仿宋" w:hAnsi="仿宋" w:cs="仿宋" w:hint="eastAsia"/>
          <w:sz w:val="32"/>
          <w:szCs w:val="32"/>
        </w:rPr>
        <w:t>意见，</w:t>
      </w:r>
      <w:r>
        <w:rPr>
          <w:rFonts w:ascii="仿宋" w:eastAsia="仿宋" w:hAnsi="仿宋" w:cs="仿宋" w:hint="eastAsia"/>
          <w:sz w:val="32"/>
          <w:szCs w:val="32"/>
        </w:rPr>
        <w:t>综合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判是否可在隔离</w:t>
      </w:r>
      <w:r>
        <w:rPr>
          <w:rFonts w:ascii="仿宋" w:eastAsia="仿宋" w:hAnsi="仿宋" w:cs="仿宋" w:hint="eastAsia"/>
          <w:sz w:val="32"/>
          <w:szCs w:val="32"/>
        </w:rPr>
        <w:t>考场进行考试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试当日，考生必须提前到达考点，预留足够时间配合考点工作人员进行入场核验。考生须自备口罩，除进入考场核验身份时须按要求摘戴口罩外，进出考点、考场应当全程佩戴口罩，考试过程中考生可自行决定是否佩戴口罩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考生入场必须持当日更新的本人“健康码”绿码，扫场所码，并接受体温检测。在身份核验环节，考生须出示纸质版准考证和有效</w:t>
      </w:r>
      <w:r>
        <w:rPr>
          <w:rFonts w:ascii="仿宋" w:eastAsia="仿宋" w:hAnsi="仿宋" w:cs="仿宋" w:hint="eastAsia"/>
          <w:sz w:val="32"/>
          <w:szCs w:val="32"/>
        </w:rPr>
        <w:t>居民</w:t>
      </w:r>
      <w:r>
        <w:rPr>
          <w:rFonts w:ascii="仿宋" w:eastAsia="仿宋" w:hAnsi="仿宋" w:cs="仿宋" w:hint="eastAsia"/>
          <w:sz w:val="32"/>
          <w:szCs w:val="32"/>
        </w:rPr>
        <w:t>身份证件原件，证件不齐备者不得进入考场。考生进入考场后，须认真阅读考生新冠疫情防控承诺书内容，并在对应座位号表格空白处签字。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考生入场若两次测量体温≥</w:t>
      </w:r>
      <w:r>
        <w:rPr>
          <w:rFonts w:ascii="仿宋" w:eastAsia="仿宋" w:hAnsi="仿宋" w:cs="仿宋" w:hint="eastAsia"/>
          <w:sz w:val="32"/>
          <w:szCs w:val="32"/>
        </w:rPr>
        <w:t>37.3</w:t>
      </w:r>
      <w:r>
        <w:rPr>
          <w:rFonts w:ascii="仿宋" w:eastAsia="仿宋" w:hAnsi="仿宋" w:cs="仿宋" w:hint="eastAsia"/>
          <w:sz w:val="32"/>
          <w:szCs w:val="32"/>
        </w:rPr>
        <w:t>℃，经</w:t>
      </w:r>
      <w:r>
        <w:rPr>
          <w:rFonts w:ascii="仿宋" w:eastAsia="仿宋" w:hAnsi="仿宋" w:cs="仿宋" w:hint="eastAsia"/>
          <w:sz w:val="32"/>
          <w:szCs w:val="32"/>
        </w:rPr>
        <w:t>当地</w:t>
      </w:r>
      <w:r>
        <w:rPr>
          <w:rFonts w:ascii="仿宋" w:eastAsia="仿宋" w:hAnsi="仿宋" w:cs="仿宋" w:hint="eastAsia"/>
          <w:sz w:val="32"/>
          <w:szCs w:val="32"/>
        </w:rPr>
        <w:t>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健部门专业人员研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判后，按当地疫情防控最新规定要求处理。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考生在考试过程中若出现干咳、发热、气促、流涕、腹泻等异常状况，应立即向考场工作人员报告，经</w:t>
      </w:r>
      <w:r>
        <w:rPr>
          <w:rFonts w:ascii="仿宋" w:eastAsia="仿宋" w:hAnsi="仿宋" w:cs="仿宋" w:hint="eastAsia"/>
          <w:sz w:val="32"/>
          <w:szCs w:val="32"/>
        </w:rPr>
        <w:t>当地</w:t>
      </w:r>
      <w:r>
        <w:rPr>
          <w:rFonts w:ascii="仿宋" w:eastAsia="仿宋" w:hAnsi="仿宋" w:cs="仿宋" w:hint="eastAsia"/>
          <w:sz w:val="32"/>
          <w:szCs w:val="32"/>
        </w:rPr>
        <w:t>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健部门专业人员研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判后，按照防疫相关程序处置。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考试结束后</w:t>
      </w:r>
      <w:r>
        <w:rPr>
          <w:rFonts w:ascii="仿宋" w:eastAsia="仿宋" w:hAnsi="仿宋" w:cs="仿宋" w:hint="eastAsia"/>
          <w:sz w:val="32"/>
          <w:szCs w:val="32"/>
        </w:rPr>
        <w:t>，考生须立即按照指示要求离场，不得在考点内聚集、逗留。</w:t>
      </w:r>
    </w:p>
    <w:p w:rsidR="00D15780" w:rsidRDefault="0092774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考生应遵守所在考点的其他疫情防控要求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其他未尽事宜，参照当地最新疫情防控要求执行。</w:t>
      </w:r>
    </w:p>
    <w:p w:rsidR="00D15780" w:rsidRDefault="00D15780"/>
    <w:sectPr w:rsidR="00D1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1D20"/>
    <w:rsid w:val="00927749"/>
    <w:rsid w:val="00D15780"/>
    <w:rsid w:val="67C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23899"/>
  <w15:docId w15:val="{35482E03-FDAB-4928-A6EC-C709C22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梁永忠</cp:lastModifiedBy>
  <cp:revision>2</cp:revision>
  <dcterms:created xsi:type="dcterms:W3CDTF">2021-08-10T01:44:00Z</dcterms:created>
  <dcterms:modified xsi:type="dcterms:W3CDTF">2021-12-13T08:07:00Z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D847E75605AA4B0C918C981E5F1AA10B</vt:lpwstr>
  </property>
</Properties>
</file>