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1E7" w:rsidRDefault="000331E7" w:rsidP="000331E7">
      <w:pPr>
        <w:spacing w:line="440" w:lineRule="exact"/>
        <w:ind w:firstLineChars="200" w:firstLine="640"/>
        <w:jc w:val="left"/>
        <w:rPr>
          <w:rFonts w:asciiTheme="minorEastAsia" w:hAnsiTheme="minorEastAsia" w:hint="eastAsia"/>
          <w:sz w:val="32"/>
          <w:szCs w:val="32"/>
        </w:rPr>
      </w:pPr>
      <w:r w:rsidRPr="000331E7">
        <w:rPr>
          <w:rFonts w:asciiTheme="minorEastAsia" w:hAnsiTheme="minorEastAsia" w:hint="eastAsia"/>
          <w:sz w:val="32"/>
          <w:szCs w:val="32"/>
        </w:rPr>
        <w:t>附件2：2014年秋季学期期末</w:t>
      </w:r>
      <w:proofErr w:type="gramStart"/>
      <w:r w:rsidRPr="000331E7">
        <w:rPr>
          <w:rFonts w:asciiTheme="minorEastAsia" w:hAnsiTheme="minorEastAsia" w:hint="eastAsia"/>
          <w:sz w:val="32"/>
          <w:szCs w:val="32"/>
        </w:rPr>
        <w:t>考试机阅</w:t>
      </w:r>
      <w:proofErr w:type="gramEnd"/>
      <w:r w:rsidRPr="000331E7">
        <w:rPr>
          <w:rFonts w:asciiTheme="minorEastAsia" w:hAnsiTheme="minorEastAsia" w:hint="eastAsia"/>
          <w:sz w:val="32"/>
          <w:szCs w:val="32"/>
        </w:rPr>
        <w:t>试卷问题汇总</w:t>
      </w:r>
    </w:p>
    <w:p w:rsidR="000331E7" w:rsidRPr="000331E7" w:rsidRDefault="000331E7" w:rsidP="000331E7">
      <w:pPr>
        <w:spacing w:line="440" w:lineRule="exact"/>
        <w:ind w:firstLineChars="200" w:firstLine="640"/>
        <w:jc w:val="left"/>
        <w:rPr>
          <w:rFonts w:asciiTheme="minorEastAsia" w:hAnsiTheme="minorEastAsia"/>
          <w:sz w:val="32"/>
          <w:szCs w:val="32"/>
        </w:rPr>
      </w:pPr>
    </w:p>
    <w:p w:rsidR="000331E7" w:rsidRPr="000331E7" w:rsidRDefault="000331E7" w:rsidP="000331E7">
      <w:pPr>
        <w:spacing w:line="44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0331E7">
        <w:rPr>
          <w:rFonts w:asciiTheme="minorEastAsia" w:hAnsiTheme="minorEastAsia" w:hint="eastAsia"/>
          <w:sz w:val="28"/>
          <w:szCs w:val="28"/>
        </w:rPr>
        <w:t>1、返回试卷时未将试卷统计表一起寄回，导致无法准确清点试卷及签到表，涉及单位有：国信安、丽江学习中心、绍兴学习中 心，鹰</w:t>
      </w:r>
      <w:proofErr w:type="gramStart"/>
      <w:r w:rsidRPr="000331E7">
        <w:rPr>
          <w:rFonts w:asciiTheme="minorEastAsia" w:hAnsiTheme="minorEastAsia" w:hint="eastAsia"/>
          <w:sz w:val="28"/>
          <w:szCs w:val="28"/>
        </w:rPr>
        <w:t>谭</w:t>
      </w:r>
      <w:proofErr w:type="gramEnd"/>
      <w:r w:rsidRPr="000331E7">
        <w:rPr>
          <w:rFonts w:asciiTheme="minorEastAsia" w:hAnsiTheme="minorEastAsia" w:hint="eastAsia"/>
          <w:sz w:val="28"/>
          <w:szCs w:val="28"/>
        </w:rPr>
        <w:t>学习中心、福州函授站、北海学习中心。</w:t>
      </w:r>
    </w:p>
    <w:p w:rsidR="000331E7" w:rsidRPr="000331E7" w:rsidRDefault="000331E7" w:rsidP="000331E7">
      <w:pPr>
        <w:spacing w:line="440" w:lineRule="exact"/>
        <w:jc w:val="left"/>
        <w:rPr>
          <w:rFonts w:asciiTheme="minorEastAsia" w:hAnsiTheme="minorEastAsia"/>
          <w:sz w:val="28"/>
          <w:szCs w:val="28"/>
        </w:rPr>
      </w:pPr>
      <w:r w:rsidRPr="000331E7">
        <w:rPr>
          <w:rFonts w:asciiTheme="minorEastAsia" w:hAnsiTheme="minorEastAsia" w:hint="eastAsia"/>
          <w:sz w:val="28"/>
          <w:szCs w:val="28"/>
        </w:rPr>
        <w:t xml:space="preserve">    2、试卷袋和试卷统计表填写的信息不全或者没有填写，导致无法核对</w:t>
      </w:r>
      <w:proofErr w:type="gramStart"/>
      <w:r w:rsidRPr="000331E7">
        <w:rPr>
          <w:rFonts w:asciiTheme="minorEastAsia" w:hAnsiTheme="minorEastAsia" w:hint="eastAsia"/>
          <w:sz w:val="28"/>
          <w:szCs w:val="28"/>
        </w:rPr>
        <w:t>每个卷袋数据</w:t>
      </w:r>
      <w:proofErr w:type="gramEnd"/>
      <w:r w:rsidRPr="000331E7">
        <w:rPr>
          <w:rFonts w:asciiTheme="minorEastAsia" w:hAnsiTheme="minorEastAsia" w:hint="eastAsia"/>
          <w:sz w:val="28"/>
          <w:szCs w:val="28"/>
        </w:rPr>
        <w:t>，涉及单位：滨州学习中心、西昌学习中心、南京学习中心、长沙学习中心。</w:t>
      </w:r>
    </w:p>
    <w:p w:rsidR="000331E7" w:rsidRPr="000331E7" w:rsidRDefault="000331E7" w:rsidP="000331E7">
      <w:pPr>
        <w:spacing w:line="440" w:lineRule="exact"/>
        <w:jc w:val="left"/>
        <w:rPr>
          <w:rFonts w:asciiTheme="minorEastAsia" w:hAnsiTheme="minorEastAsia"/>
          <w:sz w:val="28"/>
          <w:szCs w:val="28"/>
        </w:rPr>
      </w:pPr>
      <w:r w:rsidRPr="000331E7">
        <w:rPr>
          <w:rFonts w:asciiTheme="minorEastAsia" w:hAnsiTheme="minorEastAsia" w:hint="eastAsia"/>
          <w:sz w:val="28"/>
          <w:szCs w:val="28"/>
        </w:rPr>
        <w:t xml:space="preserve">    3、将答题卡装订在一起，导致无法扫描：滁州学习中心</w:t>
      </w:r>
    </w:p>
    <w:p w:rsidR="000331E7" w:rsidRPr="000331E7" w:rsidRDefault="000331E7" w:rsidP="000331E7">
      <w:pPr>
        <w:spacing w:line="440" w:lineRule="exact"/>
        <w:rPr>
          <w:rFonts w:asciiTheme="minorEastAsia" w:hAnsiTheme="minorEastAsia"/>
          <w:sz w:val="28"/>
          <w:szCs w:val="28"/>
        </w:rPr>
      </w:pPr>
      <w:r w:rsidRPr="000331E7">
        <w:rPr>
          <w:rFonts w:asciiTheme="minorEastAsia" w:hAnsiTheme="minorEastAsia" w:hint="eastAsia"/>
          <w:sz w:val="28"/>
          <w:szCs w:val="28"/>
        </w:rPr>
        <w:t xml:space="preserve">    4、有在签到表中手工添加学生现象，这样机器无法导入成绩，将作废卷处理。</w:t>
      </w:r>
    </w:p>
    <w:p w:rsidR="000331E7" w:rsidRPr="000331E7" w:rsidRDefault="000331E7" w:rsidP="000331E7">
      <w:pPr>
        <w:spacing w:line="440" w:lineRule="exact"/>
        <w:rPr>
          <w:rFonts w:asciiTheme="minorEastAsia" w:hAnsiTheme="minorEastAsia"/>
          <w:sz w:val="28"/>
          <w:szCs w:val="28"/>
        </w:rPr>
      </w:pPr>
      <w:r w:rsidRPr="000331E7">
        <w:rPr>
          <w:rFonts w:asciiTheme="minorEastAsia" w:hAnsiTheme="minorEastAsia" w:hint="eastAsia"/>
          <w:sz w:val="28"/>
          <w:szCs w:val="28"/>
        </w:rPr>
        <w:t xml:space="preserve">    5、自行复印答题卡。由于答题卡有专门印刷规格，复印的答题卡无法进行扫描，以后总校在寄卷的同时，会多寄一袋答题卡备用。涉及单位：邯郸学习中心（多份）、上海学习中心（3份）</w:t>
      </w:r>
    </w:p>
    <w:p w:rsidR="000331E7" w:rsidRPr="000331E7" w:rsidRDefault="000331E7" w:rsidP="000331E7">
      <w:pPr>
        <w:spacing w:line="440" w:lineRule="exact"/>
        <w:rPr>
          <w:rFonts w:asciiTheme="minorEastAsia" w:hAnsiTheme="minorEastAsia"/>
          <w:sz w:val="28"/>
          <w:szCs w:val="28"/>
        </w:rPr>
      </w:pPr>
      <w:r w:rsidRPr="000331E7">
        <w:rPr>
          <w:rFonts w:asciiTheme="minorEastAsia" w:hAnsiTheme="minorEastAsia" w:hint="eastAsia"/>
          <w:sz w:val="28"/>
          <w:szCs w:val="28"/>
        </w:rPr>
        <w:t xml:space="preserve">    6、签到表里的签到考生人数与已考试卷的份数不一致，要不就是有试卷无签到，要不就是有签到没有试卷。涉及单位：南通学习中心、银川学习中心、呼和浩特学习中心、邯郸学习中心、西安学习中心、丽江学习中心等。</w:t>
      </w:r>
    </w:p>
    <w:p w:rsidR="000331E7" w:rsidRPr="000331E7" w:rsidRDefault="000331E7" w:rsidP="000331E7">
      <w:pPr>
        <w:spacing w:line="440" w:lineRule="exact"/>
        <w:rPr>
          <w:rFonts w:asciiTheme="minorEastAsia" w:hAnsiTheme="minorEastAsia"/>
          <w:sz w:val="28"/>
          <w:szCs w:val="28"/>
        </w:rPr>
      </w:pPr>
      <w:r w:rsidRPr="000331E7">
        <w:rPr>
          <w:rFonts w:asciiTheme="minorEastAsia" w:hAnsiTheme="minorEastAsia" w:hint="eastAsia"/>
          <w:sz w:val="28"/>
          <w:szCs w:val="28"/>
        </w:rPr>
        <w:t xml:space="preserve">    7、学生有</w:t>
      </w:r>
      <w:proofErr w:type="gramStart"/>
      <w:r w:rsidRPr="000331E7">
        <w:rPr>
          <w:rFonts w:asciiTheme="minorEastAsia" w:hAnsiTheme="minorEastAsia" w:hint="eastAsia"/>
          <w:sz w:val="28"/>
          <w:szCs w:val="28"/>
        </w:rPr>
        <w:t>签到但卷袋中</w:t>
      </w:r>
      <w:proofErr w:type="gramEnd"/>
      <w:r w:rsidRPr="000331E7">
        <w:rPr>
          <w:rFonts w:asciiTheme="minorEastAsia" w:hAnsiTheme="minorEastAsia" w:hint="eastAsia"/>
          <w:sz w:val="28"/>
          <w:szCs w:val="28"/>
        </w:rPr>
        <w:t>没有其试卷。涉及单位：淄博学习中心、银川学习中心、邯郸学习中心、汉中学习中心、太原学习中心、南通学习中心、新华电脑学习中心、国信安、成都孟翔、成都工院学习中心。</w:t>
      </w:r>
    </w:p>
    <w:p w:rsidR="000331E7" w:rsidRPr="000331E7" w:rsidRDefault="000331E7" w:rsidP="000331E7">
      <w:pPr>
        <w:spacing w:line="440" w:lineRule="exact"/>
        <w:rPr>
          <w:rFonts w:ascii="宋体" w:eastAsia="宋体" w:hAnsi="宋体" w:cs="宋体"/>
          <w:kern w:val="0"/>
          <w:sz w:val="28"/>
          <w:szCs w:val="28"/>
        </w:rPr>
      </w:pPr>
      <w:r w:rsidRPr="000331E7">
        <w:rPr>
          <w:rFonts w:asciiTheme="minorEastAsia" w:hAnsiTheme="minorEastAsia" w:hint="eastAsia"/>
          <w:sz w:val="28"/>
          <w:szCs w:val="28"/>
        </w:rPr>
        <w:t xml:space="preserve">    8、</w:t>
      </w:r>
      <w:r w:rsidRPr="000331E7">
        <w:rPr>
          <w:rFonts w:ascii="宋体" w:eastAsia="宋体" w:hAnsi="宋体" w:cs="宋体"/>
          <w:kern w:val="0"/>
          <w:sz w:val="28"/>
          <w:szCs w:val="28"/>
        </w:rPr>
        <w:t>条码贴错</w:t>
      </w:r>
      <w:r w:rsidRPr="000331E7">
        <w:rPr>
          <w:rFonts w:ascii="宋体" w:eastAsia="宋体" w:hAnsi="宋体" w:cs="宋体" w:hint="eastAsia"/>
          <w:kern w:val="0"/>
          <w:sz w:val="28"/>
          <w:szCs w:val="28"/>
        </w:rPr>
        <w:t>。涉及单位</w:t>
      </w:r>
      <w:r w:rsidRPr="000331E7">
        <w:rPr>
          <w:rFonts w:ascii="宋体" w:eastAsia="宋体" w:hAnsi="宋体" w:cs="宋体"/>
          <w:kern w:val="0"/>
          <w:sz w:val="28"/>
          <w:szCs w:val="28"/>
        </w:rPr>
        <w:t>银川学习中心</w:t>
      </w:r>
      <w:r w:rsidRPr="000331E7">
        <w:rPr>
          <w:rFonts w:ascii="宋体" w:eastAsia="宋体" w:hAnsi="宋体" w:cs="宋体" w:hint="eastAsia"/>
          <w:kern w:val="0"/>
          <w:sz w:val="28"/>
          <w:szCs w:val="28"/>
        </w:rPr>
        <w:t>，</w:t>
      </w:r>
      <w:r w:rsidRPr="000331E7">
        <w:rPr>
          <w:rFonts w:ascii="宋体" w:eastAsia="宋体" w:hAnsi="宋体" w:cs="宋体"/>
          <w:kern w:val="0"/>
          <w:sz w:val="28"/>
          <w:szCs w:val="28"/>
        </w:rPr>
        <w:t>行政管理学和管理学原理贴混</w:t>
      </w:r>
      <w:r w:rsidRPr="000331E7">
        <w:rPr>
          <w:rFonts w:ascii="宋体" w:eastAsia="宋体" w:hAnsi="宋体" w:cs="宋体" w:hint="eastAsia"/>
          <w:kern w:val="0"/>
          <w:sz w:val="28"/>
          <w:szCs w:val="28"/>
        </w:rPr>
        <w:t>。</w:t>
      </w:r>
    </w:p>
    <w:sectPr w:rsidR="000331E7" w:rsidRPr="000331E7" w:rsidSect="009D23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331E7"/>
    <w:rsid w:val="000331E7"/>
    <w:rsid w:val="00261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1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492</Characters>
  <Application>Microsoft Office Word</Application>
  <DocSecurity>0</DocSecurity>
  <Lines>4</Lines>
  <Paragraphs>1</Paragraphs>
  <ScaleCrop>false</ScaleCrop>
  <Company>Lenovo</Company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2015-03-27T07:32:00Z</dcterms:created>
  <dcterms:modified xsi:type="dcterms:W3CDTF">2015-03-27T07:34:00Z</dcterms:modified>
</cp:coreProperties>
</file>